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98AD" w14:textId="48404CC8" w:rsidR="00E12C50" w:rsidRDefault="00E12C50" w:rsidP="004950FB">
      <w:pPr>
        <w:spacing w:before="0" w:after="0"/>
        <w:jc w:val="center"/>
        <w:rPr>
          <w:b/>
        </w:rPr>
      </w:pPr>
    </w:p>
    <w:p w14:paraId="59D351B3" w14:textId="62F2F379" w:rsidR="00F240BB" w:rsidRDefault="00F240BB" w:rsidP="007B0FFA">
      <w:pPr>
        <w:spacing w:before="0" w:after="0"/>
        <w:jc w:val="both"/>
        <w:rPr>
          <w:rFonts w:cstheme="minorHAnsi"/>
        </w:rPr>
      </w:pPr>
      <w:r w:rsidRPr="0021586E">
        <w:t>S</w:t>
      </w:r>
      <w:r w:rsidR="00E12C50" w:rsidRPr="0021586E">
        <w:t xml:space="preserve">ealed bids for the </w:t>
      </w:r>
      <w:r w:rsidR="007D12CB" w:rsidRPr="0021586E">
        <w:rPr>
          <w:b/>
          <w:bCs/>
        </w:rPr>
        <w:t xml:space="preserve">Village of Camden </w:t>
      </w:r>
      <w:r w:rsidR="002E742F" w:rsidRPr="0021586E">
        <w:rPr>
          <w:b/>
          <w:bCs/>
        </w:rPr>
        <w:t>W</w:t>
      </w:r>
      <w:r w:rsidR="008A6D03">
        <w:rPr>
          <w:b/>
          <w:bCs/>
        </w:rPr>
        <w:t>W</w:t>
      </w:r>
      <w:r w:rsidR="002E742F" w:rsidRPr="0021586E">
        <w:rPr>
          <w:b/>
          <w:bCs/>
        </w:rPr>
        <w:t>TP</w:t>
      </w:r>
      <w:r w:rsidR="007D12CB" w:rsidRPr="0021586E">
        <w:rPr>
          <w:b/>
          <w:bCs/>
        </w:rPr>
        <w:t xml:space="preserve"> Generator </w:t>
      </w:r>
      <w:r w:rsidR="008A6D03">
        <w:rPr>
          <w:b/>
          <w:bCs/>
        </w:rPr>
        <w:t>Installation</w:t>
      </w:r>
      <w:r w:rsidR="00E907DE" w:rsidRPr="0021586E">
        <w:rPr>
          <w:b/>
          <w:bCs/>
        </w:rPr>
        <w:t xml:space="preserve"> </w:t>
      </w:r>
      <w:r w:rsidR="00E907DE" w:rsidRPr="0021586E">
        <w:t xml:space="preserve">will be received </w:t>
      </w:r>
      <w:r w:rsidR="00E17298" w:rsidRPr="0021586E">
        <w:t>until</w:t>
      </w:r>
      <w:r w:rsidR="00BC17BA" w:rsidRPr="0021586E">
        <w:t xml:space="preserve"> </w:t>
      </w:r>
      <w:r w:rsidR="0032512C" w:rsidRPr="00FE3AA4">
        <w:rPr>
          <w:b/>
          <w:bCs/>
        </w:rPr>
        <w:t>5:30 PM</w:t>
      </w:r>
      <w:r w:rsidR="000A4E0B" w:rsidRPr="00FE3AA4">
        <w:rPr>
          <w:b/>
          <w:bCs/>
        </w:rPr>
        <w:t xml:space="preserve"> </w:t>
      </w:r>
      <w:r w:rsidR="006A6F31" w:rsidRPr="00FE3AA4">
        <w:rPr>
          <w:b/>
          <w:bCs/>
        </w:rPr>
        <w:t>on</w:t>
      </w:r>
      <w:r w:rsidR="006A6F31" w:rsidRPr="0021586E">
        <w:rPr>
          <w:b/>
          <w:bCs/>
        </w:rPr>
        <w:t xml:space="preserve"> </w:t>
      </w:r>
      <w:r w:rsidR="008A6D03">
        <w:rPr>
          <w:b/>
          <w:bCs/>
        </w:rPr>
        <w:t>February 9</w:t>
      </w:r>
      <w:r w:rsidR="000A4E0B" w:rsidRPr="0021586E">
        <w:rPr>
          <w:b/>
          <w:bCs/>
        </w:rPr>
        <w:t xml:space="preserve">, </w:t>
      </w:r>
      <w:r w:rsidR="00F5242E" w:rsidRPr="0021586E">
        <w:rPr>
          <w:b/>
          <w:bCs/>
        </w:rPr>
        <w:t>202</w:t>
      </w:r>
      <w:r w:rsidR="008A6D03">
        <w:rPr>
          <w:b/>
          <w:bCs/>
        </w:rPr>
        <w:t>6</w:t>
      </w:r>
      <w:r w:rsidR="00F5242E" w:rsidRPr="0021586E">
        <w:rPr>
          <w:b/>
          <w:bCs/>
        </w:rPr>
        <w:t>,</w:t>
      </w:r>
      <w:r w:rsidR="00E17298" w:rsidRPr="0021586E">
        <w:t xml:space="preserve"> at the</w:t>
      </w:r>
      <w:r w:rsidR="007D12CB" w:rsidRPr="0021586E">
        <w:t xml:space="preserve"> </w:t>
      </w:r>
      <w:r w:rsidR="007D12CB" w:rsidRPr="0021586E">
        <w:rPr>
          <w:b/>
          <w:bCs/>
        </w:rPr>
        <w:t>Village of Camden</w:t>
      </w:r>
      <w:r w:rsidR="00E907DE" w:rsidRPr="0021586E">
        <w:rPr>
          <w:b/>
          <w:bCs/>
        </w:rPr>
        <w:t xml:space="preserve">, </w:t>
      </w:r>
      <w:r w:rsidR="007D12CB" w:rsidRPr="0021586E">
        <w:rPr>
          <w:b/>
          <w:bCs/>
        </w:rPr>
        <w:t xml:space="preserve">57 Main St. Camden, NY 13316 </w:t>
      </w:r>
      <w:r w:rsidR="004124C7" w:rsidRPr="0021586E">
        <w:rPr>
          <w:rFonts w:cstheme="minorHAnsi"/>
          <w:color w:val="000000"/>
        </w:rPr>
        <w:t>a</w:t>
      </w:r>
      <w:r w:rsidR="00E907DE" w:rsidRPr="0021586E">
        <w:rPr>
          <w:rFonts w:cstheme="minorHAnsi"/>
        </w:rPr>
        <w:t xml:space="preserve">t which </w:t>
      </w:r>
      <w:r w:rsidRPr="0021586E">
        <w:rPr>
          <w:rFonts w:cstheme="minorHAnsi"/>
        </w:rPr>
        <w:t>time</w:t>
      </w:r>
      <w:r w:rsidR="00E907DE" w:rsidRPr="0021586E">
        <w:rPr>
          <w:rFonts w:cstheme="minorHAnsi"/>
        </w:rPr>
        <w:t xml:space="preserve"> the</w:t>
      </w:r>
      <w:r w:rsidR="00E17298" w:rsidRPr="0021586E">
        <w:rPr>
          <w:rFonts w:cstheme="minorHAnsi"/>
        </w:rPr>
        <w:t>y will</w:t>
      </w:r>
      <w:r w:rsidR="00E907DE" w:rsidRPr="0021586E">
        <w:rPr>
          <w:rFonts w:cstheme="minorHAnsi"/>
        </w:rPr>
        <w:t xml:space="preserve"> be publicly opened and read.  All bids shall be submitted on bid forms supplied with the </w:t>
      </w:r>
      <w:r w:rsidR="006A6F31" w:rsidRPr="0021586E">
        <w:rPr>
          <w:rFonts w:cstheme="minorHAnsi"/>
        </w:rPr>
        <w:t>B</w:t>
      </w:r>
      <w:r w:rsidR="00E907DE" w:rsidRPr="0021586E">
        <w:rPr>
          <w:rFonts w:cstheme="minorHAnsi"/>
        </w:rPr>
        <w:t>id</w:t>
      </w:r>
      <w:r w:rsidR="00D85F7F" w:rsidRPr="0021586E">
        <w:rPr>
          <w:rFonts w:cstheme="minorHAnsi"/>
        </w:rPr>
        <w:t xml:space="preserve"> </w:t>
      </w:r>
      <w:r w:rsidR="006A6F31" w:rsidRPr="0021586E">
        <w:rPr>
          <w:rFonts w:cstheme="minorHAnsi"/>
        </w:rPr>
        <w:t>D</w:t>
      </w:r>
      <w:r w:rsidR="00E907DE" w:rsidRPr="0021586E">
        <w:rPr>
          <w:rFonts w:cstheme="minorHAnsi"/>
        </w:rPr>
        <w:t>ocuments f</w:t>
      </w:r>
      <w:r w:rsidR="00E17298" w:rsidRPr="0021586E">
        <w:rPr>
          <w:rFonts w:cstheme="minorHAnsi"/>
        </w:rPr>
        <w:t>rom</w:t>
      </w:r>
      <w:r w:rsidR="00E907DE" w:rsidRPr="0021586E">
        <w:rPr>
          <w:rFonts w:cstheme="minorHAnsi"/>
        </w:rPr>
        <w:t xml:space="preserve"> the issuing office.</w:t>
      </w:r>
    </w:p>
    <w:p w14:paraId="77F6BBC5" w14:textId="77777777" w:rsidR="00673CDC" w:rsidRDefault="00673CDC" w:rsidP="007B0FFA">
      <w:pPr>
        <w:spacing w:before="0" w:after="0"/>
        <w:jc w:val="both"/>
      </w:pPr>
    </w:p>
    <w:p w14:paraId="68C062CF" w14:textId="6A1E3A47" w:rsidR="00F240BB" w:rsidRDefault="00F240BB" w:rsidP="007B0FFA">
      <w:pPr>
        <w:spacing w:before="0" w:after="0"/>
        <w:jc w:val="both"/>
      </w:pPr>
      <w:r>
        <w:t xml:space="preserve">The project includes </w:t>
      </w:r>
      <w:r w:rsidR="00DD545C">
        <w:t>selective demolition</w:t>
      </w:r>
      <w:r w:rsidR="008A6D03">
        <w:t xml:space="preserve">, </w:t>
      </w:r>
      <w:proofErr w:type="gramStart"/>
      <w:r w:rsidR="008A6D03">
        <w:t>conduit</w:t>
      </w:r>
      <w:proofErr w:type="gramEnd"/>
      <w:r w:rsidR="008A6D03">
        <w:t xml:space="preserve">, wiring, and generator (procured previously by the Village) electrical connection to an existing automatic transfer switch.  </w:t>
      </w:r>
    </w:p>
    <w:p w14:paraId="300AC5A9" w14:textId="77777777" w:rsidR="007B0FFA" w:rsidRDefault="007B0FFA" w:rsidP="007B0FFA">
      <w:pPr>
        <w:spacing w:before="0" w:after="0"/>
        <w:jc w:val="both"/>
      </w:pPr>
    </w:p>
    <w:p w14:paraId="13C0B604" w14:textId="7AE3A0EF" w:rsidR="00E17298" w:rsidRDefault="00DD545C" w:rsidP="00DD545C">
      <w:pPr>
        <w:spacing w:before="0" w:after="0"/>
        <w:jc w:val="both"/>
      </w:pPr>
      <w:r>
        <w:t>S</w:t>
      </w:r>
      <w:r w:rsidR="00E17298">
        <w:t>ealed bids will be received for:</w:t>
      </w:r>
      <w:r>
        <w:t xml:space="preserve">    </w:t>
      </w:r>
      <w:r w:rsidR="00E17298">
        <w:t>Cont</w:t>
      </w:r>
      <w:r w:rsidR="006A6F31">
        <w:t>r</w:t>
      </w:r>
      <w:r w:rsidR="00E17298">
        <w:t xml:space="preserve">act 1 </w:t>
      </w:r>
      <w:r w:rsidR="006A6F31">
        <w:t>-</w:t>
      </w:r>
      <w:r w:rsidR="007D12CB">
        <w:t xml:space="preserve"> Electrical </w:t>
      </w:r>
      <w:r w:rsidR="00E17298">
        <w:t>Construction</w:t>
      </w:r>
    </w:p>
    <w:p w14:paraId="0498A369" w14:textId="77777777" w:rsidR="007B0FFA" w:rsidRDefault="007B0FFA" w:rsidP="007B0FFA">
      <w:pPr>
        <w:spacing w:before="0" w:after="0"/>
        <w:jc w:val="both"/>
        <w:rPr>
          <w:rFonts w:cstheme="minorHAnsi"/>
        </w:rPr>
      </w:pPr>
    </w:p>
    <w:p w14:paraId="4368F394" w14:textId="00A8BCB4" w:rsidR="00E907DE" w:rsidRDefault="00E17298" w:rsidP="007B0FFA">
      <w:pPr>
        <w:spacing w:before="0" w:after="0"/>
        <w:jc w:val="both"/>
        <w:rPr>
          <w:rFonts w:cstheme="minorHAnsi"/>
        </w:rPr>
      </w:pPr>
      <w:r>
        <w:rPr>
          <w:rFonts w:cstheme="minorHAnsi"/>
        </w:rPr>
        <w:t>Bids shall be sealed and clearly marked with “</w:t>
      </w:r>
      <w:r w:rsidR="007D12CB">
        <w:rPr>
          <w:rFonts w:cstheme="minorHAnsi"/>
        </w:rPr>
        <w:t>Village of Camden</w:t>
      </w:r>
      <w:r w:rsidR="005D5BEB">
        <w:rPr>
          <w:rFonts w:cstheme="minorHAnsi"/>
        </w:rPr>
        <w:t xml:space="preserve"> – </w:t>
      </w:r>
      <w:r w:rsidR="002E742F">
        <w:rPr>
          <w:rFonts w:cstheme="minorHAnsi"/>
        </w:rPr>
        <w:t>W</w:t>
      </w:r>
      <w:r w:rsidR="008A6D03">
        <w:rPr>
          <w:rFonts w:cstheme="minorHAnsi"/>
        </w:rPr>
        <w:t>W</w:t>
      </w:r>
      <w:r w:rsidR="002E742F">
        <w:rPr>
          <w:rFonts w:cstheme="minorHAnsi"/>
        </w:rPr>
        <w:t>TP</w:t>
      </w:r>
      <w:r w:rsidR="007D12CB">
        <w:rPr>
          <w:rFonts w:cstheme="minorHAnsi"/>
        </w:rPr>
        <w:t xml:space="preserve"> Generator </w:t>
      </w:r>
      <w:r w:rsidR="008A6D03">
        <w:rPr>
          <w:rFonts w:cstheme="minorHAnsi"/>
        </w:rPr>
        <w:t>Installation</w:t>
      </w:r>
      <w:r w:rsidR="006A6F31">
        <w:rPr>
          <w:rFonts w:cstheme="minorHAnsi"/>
        </w:rPr>
        <w:t>”.</w:t>
      </w:r>
    </w:p>
    <w:p w14:paraId="2AF8FBD1" w14:textId="77777777" w:rsidR="002F36C4" w:rsidRDefault="002F36C4" w:rsidP="007B0FFA">
      <w:pPr>
        <w:pStyle w:val="EJCDCStyle-NormalText"/>
        <w:spacing w:before="0" w:after="0"/>
      </w:pPr>
    </w:p>
    <w:p w14:paraId="7AB0E8C5" w14:textId="6DFB731A" w:rsidR="006A6F31" w:rsidRPr="00A37D94" w:rsidRDefault="006A6F31" w:rsidP="007B0FFA">
      <w:pPr>
        <w:pStyle w:val="EJCDCStyle-NormalText"/>
        <w:spacing w:before="0" w:after="0"/>
      </w:pPr>
      <w:r w:rsidRPr="00A37D94">
        <w:t xml:space="preserve">The Issuing Office for the </w:t>
      </w:r>
      <w:r>
        <w:t>Bid</w:t>
      </w:r>
      <w:r w:rsidRPr="00A37D94">
        <w:t xml:space="preserve"> Documents is: </w:t>
      </w:r>
      <w:r w:rsidR="007D12CB">
        <w:t xml:space="preserve">Cedarwood </w:t>
      </w:r>
      <w:r>
        <w:t>Engineering</w:t>
      </w:r>
      <w:r w:rsidR="007D12CB">
        <w:t xml:space="preserve"> Services PLLC</w:t>
      </w:r>
      <w:r>
        <w:t xml:space="preserve">., 200 Washington Street, Suite 403, Watertown, NY 13601.  Contact:  Jeffrey J. Tubolino, P.E., Phone:  518-928-7692, email: </w:t>
      </w:r>
      <w:hyperlink r:id="rId11" w:history="1">
        <w:r w:rsidR="007D12CB" w:rsidRPr="00A61306">
          <w:rPr>
            <w:rStyle w:val="Hyperlink"/>
          </w:rPr>
          <w:t>jtubolino@cedarwoodengineering.com</w:t>
        </w:r>
      </w:hyperlink>
      <w:r>
        <w:t xml:space="preserve">.  </w:t>
      </w:r>
    </w:p>
    <w:p w14:paraId="21457DD8" w14:textId="77777777" w:rsidR="006A6F31" w:rsidRDefault="006A6F31" w:rsidP="007B0FFA">
      <w:pPr>
        <w:pStyle w:val="EJCDCStyle-NormalText"/>
        <w:spacing w:before="0" w:after="0"/>
      </w:pPr>
    </w:p>
    <w:p w14:paraId="6ABD0D5B" w14:textId="0FE57C6B" w:rsidR="007B0FFA" w:rsidRDefault="006A6F31" w:rsidP="007B0FFA">
      <w:pPr>
        <w:pStyle w:val="EJCDCStyle-NormalText"/>
        <w:spacing w:before="0" w:after="0"/>
      </w:pPr>
      <w:r w:rsidRPr="00E94F4C">
        <w:rPr>
          <w:b/>
          <w:bCs/>
        </w:rPr>
        <w:t>Bid</w:t>
      </w:r>
      <w:r w:rsidR="00D85F7F">
        <w:rPr>
          <w:b/>
          <w:bCs/>
        </w:rPr>
        <w:t xml:space="preserve"> </w:t>
      </w:r>
      <w:r w:rsidRPr="00E94F4C">
        <w:rPr>
          <w:b/>
          <w:bCs/>
        </w:rPr>
        <w:t>Documents may be obtained from the Issuing Office on or afte</w:t>
      </w:r>
      <w:r w:rsidRPr="00D85F7F">
        <w:rPr>
          <w:b/>
          <w:bCs/>
        </w:rPr>
        <w:t xml:space="preserve">r </w:t>
      </w:r>
      <w:r w:rsidR="008A6D03">
        <w:rPr>
          <w:b/>
          <w:bCs/>
        </w:rPr>
        <w:t xml:space="preserve">January </w:t>
      </w:r>
      <w:r w:rsidR="0090766A" w:rsidRPr="0021586E">
        <w:rPr>
          <w:b/>
          <w:bCs/>
        </w:rPr>
        <w:t>2</w:t>
      </w:r>
      <w:r w:rsidR="008A6D03">
        <w:rPr>
          <w:b/>
          <w:bCs/>
        </w:rPr>
        <w:t>0,</w:t>
      </w:r>
      <w:r w:rsidR="0032512C" w:rsidRPr="0021586E">
        <w:rPr>
          <w:b/>
          <w:bCs/>
        </w:rPr>
        <w:t xml:space="preserve"> 202</w:t>
      </w:r>
      <w:r w:rsidR="008A6D03">
        <w:rPr>
          <w:b/>
          <w:bCs/>
        </w:rPr>
        <w:t>6</w:t>
      </w:r>
      <w:r w:rsidRPr="0021586E">
        <w:t>.</w:t>
      </w:r>
      <w:r w:rsidRPr="00A37D94">
        <w:t xml:space="preserve">  </w:t>
      </w:r>
      <w:r>
        <w:t>Requests for Bid</w:t>
      </w:r>
      <w:r w:rsidR="00D85F7F">
        <w:t xml:space="preserve"> </w:t>
      </w:r>
      <w:r>
        <w:t>documents shall be emailed to the Issuing Office Contact above.</w:t>
      </w:r>
      <w:r w:rsidR="00ED31DA">
        <w:t xml:space="preserve">  The email request for bid documents shall include </w:t>
      </w:r>
      <w:r w:rsidR="00FC0F4B">
        <w:t xml:space="preserve">the </w:t>
      </w:r>
      <w:r w:rsidR="00E26680">
        <w:t>contractor’s</w:t>
      </w:r>
      <w:r w:rsidR="00FC0F4B">
        <w:t xml:space="preserve"> name, trade, address, &amp; phone number.</w:t>
      </w:r>
      <w:r>
        <w:t xml:space="preserve">  </w:t>
      </w:r>
      <w:r w:rsidR="007B0FFA">
        <w:t>Bid</w:t>
      </w:r>
      <w:r w:rsidR="007B0FFA">
        <w:rPr>
          <w:spacing w:val="-11"/>
        </w:rPr>
        <w:t xml:space="preserve"> </w:t>
      </w:r>
      <w:r w:rsidR="007B0FFA">
        <w:t>Documents</w:t>
      </w:r>
      <w:r w:rsidR="007B0FFA">
        <w:rPr>
          <w:spacing w:val="-9"/>
        </w:rPr>
        <w:t xml:space="preserve"> </w:t>
      </w:r>
      <w:r w:rsidR="00D67A6B">
        <w:rPr>
          <w:spacing w:val="-9"/>
        </w:rPr>
        <w:t>wi</w:t>
      </w:r>
      <w:r w:rsidR="00AC3E10">
        <w:rPr>
          <w:spacing w:val="-9"/>
        </w:rPr>
        <w:t>ll</w:t>
      </w:r>
      <w:r w:rsidR="00D67A6B">
        <w:rPr>
          <w:spacing w:val="-9"/>
        </w:rPr>
        <w:t xml:space="preserve"> be provided at no charge </w:t>
      </w:r>
      <w:r w:rsidR="00ED31DA">
        <w:rPr>
          <w:spacing w:val="-9"/>
        </w:rPr>
        <w:t xml:space="preserve">via Microsoft </w:t>
      </w:r>
      <w:r w:rsidR="00040C2E">
        <w:rPr>
          <w:spacing w:val="-9"/>
        </w:rPr>
        <w:t>SharePoint</w:t>
      </w:r>
      <w:r w:rsidR="00DD545C">
        <w:rPr>
          <w:spacing w:val="-9"/>
        </w:rPr>
        <w:t xml:space="preserve"> or emailed</w:t>
      </w:r>
      <w:r w:rsidR="00ED31DA">
        <w:rPr>
          <w:spacing w:val="-9"/>
        </w:rPr>
        <w:t xml:space="preserve">. </w:t>
      </w:r>
      <w:r w:rsidR="007B0FFA">
        <w:t>No printed documents will be issued.</w:t>
      </w:r>
      <w:r w:rsidR="007B0FFA">
        <w:rPr>
          <w:spacing w:val="11"/>
        </w:rPr>
        <w:t xml:space="preserve"> </w:t>
      </w:r>
      <w:r w:rsidR="007B0FFA">
        <w:t>Bidder is responsible for costs associated with printing the Bid Documents.</w:t>
      </w:r>
    </w:p>
    <w:p w14:paraId="768D79EC" w14:textId="77777777" w:rsidR="001B0E97" w:rsidRDefault="001B0E97" w:rsidP="007B0FFA">
      <w:pPr>
        <w:pStyle w:val="EJCDCStyle-NormalText"/>
        <w:spacing w:before="0" w:after="0"/>
      </w:pPr>
    </w:p>
    <w:p w14:paraId="77A01A51" w14:textId="4B84818A" w:rsidR="007B0FFA" w:rsidRDefault="007B0FFA" w:rsidP="007B0FFA">
      <w:pPr>
        <w:pStyle w:val="EJCDCStyle-NormalText"/>
        <w:spacing w:before="0" w:after="0"/>
      </w:pPr>
      <w:r>
        <w:t>The</w:t>
      </w:r>
      <w:r w:rsidRPr="007B0FFA">
        <w:t xml:space="preserve"> </w:t>
      </w:r>
      <w:r>
        <w:t>date</w:t>
      </w:r>
      <w:r w:rsidRPr="007B0FFA">
        <w:t xml:space="preserve"> </w:t>
      </w:r>
      <w:r>
        <w:t>Bid</w:t>
      </w:r>
      <w:r w:rsidRPr="007B0FFA">
        <w:t xml:space="preserve"> </w:t>
      </w:r>
      <w:r>
        <w:t>Documents</w:t>
      </w:r>
      <w:r w:rsidRPr="007B0FFA">
        <w:t xml:space="preserve"> </w:t>
      </w:r>
      <w:r>
        <w:t>are</w:t>
      </w:r>
      <w:r w:rsidRPr="007B0FFA">
        <w:t xml:space="preserve"> </w:t>
      </w:r>
      <w:r w:rsidR="00B42B7E">
        <w:t xml:space="preserve">shared via </w:t>
      </w:r>
      <w:r w:rsidR="00307AEF">
        <w:t>Microsoft SharePoint</w:t>
      </w:r>
      <w:r w:rsidR="00DD545C">
        <w:t xml:space="preserve"> or emailed</w:t>
      </w:r>
      <w:r w:rsidRPr="007B0FFA">
        <w:t xml:space="preserve"> </w:t>
      </w:r>
      <w:r>
        <w:t>by</w:t>
      </w:r>
      <w:r w:rsidRPr="007B0FFA">
        <w:t xml:space="preserve"> </w:t>
      </w:r>
      <w:r>
        <w:t>the</w:t>
      </w:r>
      <w:r w:rsidRPr="007B0FFA">
        <w:t xml:space="preserve"> </w:t>
      </w:r>
      <w:r>
        <w:t>Issuing</w:t>
      </w:r>
      <w:r w:rsidRPr="007B0FFA">
        <w:t xml:space="preserve"> </w:t>
      </w:r>
      <w:r>
        <w:t>Office</w:t>
      </w:r>
      <w:r w:rsidRPr="007B0FFA">
        <w:t xml:space="preserve"> </w:t>
      </w:r>
      <w:r>
        <w:t>will</w:t>
      </w:r>
      <w:r w:rsidRPr="007B0FFA">
        <w:t xml:space="preserve"> </w:t>
      </w:r>
      <w:r>
        <w:t>be</w:t>
      </w:r>
      <w:r w:rsidRPr="007B0FFA">
        <w:t xml:space="preserve"> </w:t>
      </w:r>
      <w:r>
        <w:t>considered</w:t>
      </w:r>
      <w:r w:rsidRPr="007B0FFA">
        <w:t xml:space="preserve"> </w:t>
      </w:r>
      <w:r>
        <w:t>the Bidder’s</w:t>
      </w:r>
      <w:r w:rsidRPr="007B0FFA">
        <w:t xml:space="preserve"> </w:t>
      </w:r>
      <w:r>
        <w:t>date</w:t>
      </w:r>
      <w:r w:rsidRPr="007B0FFA">
        <w:t xml:space="preserve"> </w:t>
      </w:r>
      <w:r>
        <w:t>of</w:t>
      </w:r>
      <w:r w:rsidRPr="007B0FFA">
        <w:t xml:space="preserve"> </w:t>
      </w:r>
      <w:r>
        <w:t>receipt</w:t>
      </w:r>
      <w:r w:rsidRPr="007B0FFA">
        <w:t xml:space="preserve"> </w:t>
      </w:r>
      <w:r>
        <w:t>of</w:t>
      </w:r>
      <w:r w:rsidRPr="007B0FFA">
        <w:t xml:space="preserve"> </w:t>
      </w:r>
      <w:r>
        <w:t>the</w:t>
      </w:r>
      <w:r w:rsidRPr="007B0FFA">
        <w:t xml:space="preserve"> </w:t>
      </w:r>
      <w:r>
        <w:t>Bid</w:t>
      </w:r>
      <w:r w:rsidRPr="007B0FFA">
        <w:t xml:space="preserve"> </w:t>
      </w:r>
      <w:r>
        <w:t>Documents.</w:t>
      </w:r>
      <w:r w:rsidRPr="007B0FFA">
        <w:t xml:space="preserve"> </w:t>
      </w:r>
      <w:r>
        <w:t>Neither Owner nor Engineer will be responsible for full or partial sets of Bid</w:t>
      </w:r>
      <w:r w:rsidR="00D85F7F">
        <w:t xml:space="preserve"> </w:t>
      </w:r>
      <w:r>
        <w:t>Documents, including Addenda if any, obtained from sources other than the Issuing</w:t>
      </w:r>
      <w:r w:rsidRPr="007B0FFA">
        <w:t xml:space="preserve"> </w:t>
      </w:r>
      <w:r>
        <w:t>Office.</w:t>
      </w:r>
    </w:p>
    <w:p w14:paraId="541E8D16" w14:textId="77777777" w:rsidR="007B0FFA" w:rsidRDefault="007B0FFA" w:rsidP="007B0FFA">
      <w:pPr>
        <w:pStyle w:val="BodyText"/>
        <w:rPr>
          <w:rFonts w:ascii="Calibri"/>
        </w:rPr>
      </w:pPr>
    </w:p>
    <w:p w14:paraId="2F37B8A8" w14:textId="4A8DC49A" w:rsidR="007B0FFA" w:rsidRDefault="007B0FFA" w:rsidP="007B0FFA">
      <w:pPr>
        <w:pStyle w:val="EJCDCStyle-NormalText"/>
        <w:spacing w:before="0" w:after="0"/>
      </w:pPr>
      <w:r>
        <w:t>The</w:t>
      </w:r>
      <w:r w:rsidRPr="007B0FFA">
        <w:t xml:space="preserve"> </w:t>
      </w:r>
      <w:r w:rsidR="00E36569">
        <w:t>Village of Camden</w:t>
      </w:r>
      <w:r w:rsidRPr="007B0FFA">
        <w:t xml:space="preserve"> </w:t>
      </w:r>
      <w:r>
        <w:t>reserves</w:t>
      </w:r>
      <w:r w:rsidRPr="007B0FFA">
        <w:t xml:space="preserve"> </w:t>
      </w:r>
      <w:r>
        <w:t>the</w:t>
      </w:r>
      <w:r w:rsidRPr="007B0FFA">
        <w:t xml:space="preserve"> </w:t>
      </w:r>
      <w:r>
        <w:t>right</w:t>
      </w:r>
      <w:r w:rsidRPr="007B0FFA">
        <w:t xml:space="preserve"> </w:t>
      </w:r>
      <w:r>
        <w:t>to</w:t>
      </w:r>
      <w:r w:rsidRPr="007B0FFA">
        <w:t xml:space="preserve"> </w:t>
      </w:r>
      <w:r>
        <w:t>reject</w:t>
      </w:r>
      <w:r w:rsidRPr="007B0FFA">
        <w:t xml:space="preserve"> </w:t>
      </w:r>
      <w:r>
        <w:t>any</w:t>
      </w:r>
      <w:r w:rsidRPr="007B0FFA">
        <w:t xml:space="preserve"> </w:t>
      </w:r>
      <w:r>
        <w:t>or</w:t>
      </w:r>
      <w:r w:rsidRPr="007B0FFA">
        <w:t xml:space="preserve"> </w:t>
      </w:r>
      <w:r>
        <w:t>all</w:t>
      </w:r>
      <w:r w:rsidRPr="007B0FFA">
        <w:t xml:space="preserve"> </w:t>
      </w:r>
      <w:r>
        <w:t>bids,</w:t>
      </w:r>
      <w:r w:rsidRPr="007B0FFA">
        <w:t xml:space="preserve"> </w:t>
      </w:r>
      <w:r>
        <w:t>or</w:t>
      </w:r>
      <w:r w:rsidRPr="007B0FFA">
        <w:t xml:space="preserve"> </w:t>
      </w:r>
      <w:r>
        <w:t>to</w:t>
      </w:r>
      <w:r w:rsidRPr="007B0FFA">
        <w:t xml:space="preserve"> </w:t>
      </w:r>
      <w:r>
        <w:t>waive any informalities, or to make an award to other than the low bidder to the extent permitted by law. It further reserves the right to limit the amount of the</w:t>
      </w:r>
      <w:r w:rsidRPr="007B0FFA">
        <w:t xml:space="preserve"> </w:t>
      </w:r>
      <w:r>
        <w:t>award.</w:t>
      </w:r>
    </w:p>
    <w:p w14:paraId="07B3DF8C" w14:textId="77777777" w:rsidR="007B0FFA" w:rsidRDefault="007B0FFA" w:rsidP="007B0FFA">
      <w:pPr>
        <w:pStyle w:val="EJCDCStyle-NormalText"/>
        <w:spacing w:before="0" w:after="0"/>
      </w:pPr>
    </w:p>
    <w:p w14:paraId="1A93C186" w14:textId="0B680726" w:rsidR="007B0FFA" w:rsidRDefault="007B0FFA" w:rsidP="007B0FFA">
      <w:pPr>
        <w:pStyle w:val="EJCDCStyle-NormalText"/>
        <w:spacing w:before="0" w:after="0"/>
      </w:pPr>
      <w:r>
        <w:t>Attention of the bidders is particularly directed to the requirements of the conditions of employment to be observed and minimum Wage Rates to be paid under the Contract</w:t>
      </w:r>
      <w:r w:rsidR="00F169BB">
        <w:t>.</w:t>
      </w:r>
    </w:p>
    <w:p w14:paraId="3173E5FB" w14:textId="77777777" w:rsidR="007B0FFA" w:rsidRPr="007B0FFA" w:rsidRDefault="007B0FFA" w:rsidP="007B0FFA">
      <w:pPr>
        <w:pStyle w:val="EJCDCStyle-NormalText"/>
        <w:spacing w:before="0" w:after="0"/>
      </w:pPr>
    </w:p>
    <w:p w14:paraId="464A9FC8" w14:textId="3986036B" w:rsidR="007B0FFA" w:rsidRDefault="007B0FFA" w:rsidP="007B0FFA">
      <w:pPr>
        <w:pStyle w:val="EJCDCStyle-NormalText"/>
        <w:spacing w:before="0" w:after="0"/>
      </w:pPr>
      <w:r>
        <w:t xml:space="preserve">The </w:t>
      </w:r>
      <w:r w:rsidR="00E36569">
        <w:t>Village of Camden</w:t>
      </w:r>
      <w:r>
        <w:t xml:space="preserve"> does not discriminate </w:t>
      </w:r>
      <w:r w:rsidR="003050E8">
        <w:t>based on</w:t>
      </w:r>
      <w:r>
        <w:t xml:space="preserve"> handicapped status in admission or access to, or treatment or employment in, its programs and activities.</w:t>
      </w:r>
    </w:p>
    <w:p w14:paraId="37E08E14" w14:textId="77777777" w:rsidR="007B0FFA" w:rsidRPr="007B0FFA" w:rsidRDefault="007B0FFA" w:rsidP="007B0FFA">
      <w:pPr>
        <w:pStyle w:val="EJCDCStyle-NormalText"/>
        <w:spacing w:before="0" w:after="0"/>
      </w:pPr>
    </w:p>
    <w:p w14:paraId="54EB2FC7" w14:textId="7D932C32" w:rsidR="004950FB" w:rsidRDefault="004950FB" w:rsidP="007B0FFA">
      <w:pPr>
        <w:spacing w:before="0" w:after="0"/>
      </w:pPr>
      <w:r w:rsidRPr="00165DDF">
        <w:t>For all further requirements</w:t>
      </w:r>
      <w:r>
        <w:t xml:space="preserve"> regarding bid submittal</w:t>
      </w:r>
      <w:r w:rsidRPr="00165DDF">
        <w:t xml:space="preserve">, </w:t>
      </w:r>
      <w:r>
        <w:t xml:space="preserve">qualifications, procedures, and contract award, </w:t>
      </w:r>
      <w:r w:rsidRPr="00165DDF">
        <w:t>refer to the Instructions to Bidders that are included in the Bid Documents.</w:t>
      </w:r>
    </w:p>
    <w:p w14:paraId="0494E59C" w14:textId="77777777" w:rsidR="007B0FFA" w:rsidRDefault="007B0FFA" w:rsidP="007B0FFA">
      <w:pPr>
        <w:spacing w:before="0" w:after="0"/>
        <w:outlineLvl w:val="0"/>
        <w:rPr>
          <w:b/>
        </w:rPr>
      </w:pPr>
      <w:bookmarkStart w:id="0" w:name="_Hlk505093247"/>
    </w:p>
    <w:p w14:paraId="5D94C3ED" w14:textId="073E8585" w:rsidR="004950FB" w:rsidRPr="007B0FFA" w:rsidRDefault="004950FB" w:rsidP="007B0FFA">
      <w:pPr>
        <w:spacing w:before="0" w:after="0"/>
        <w:outlineLvl w:val="0"/>
        <w:rPr>
          <w:bCs/>
        </w:rPr>
      </w:pPr>
      <w:r w:rsidRPr="007B0FFA">
        <w:rPr>
          <w:bCs/>
        </w:rPr>
        <w:t>This Advertisement is issued by:</w:t>
      </w:r>
    </w:p>
    <w:p w14:paraId="749C28CE" w14:textId="77777777" w:rsidR="007B0FFA" w:rsidRDefault="007B0FFA" w:rsidP="007B0FFA">
      <w:pPr>
        <w:spacing w:before="0" w:after="0"/>
        <w:outlineLvl w:val="0"/>
      </w:pPr>
    </w:p>
    <w:p w14:paraId="02AFDFF9" w14:textId="226080BF" w:rsidR="004124C7" w:rsidRDefault="004950FB" w:rsidP="004124C7">
      <w:pPr>
        <w:spacing w:before="0" w:after="0"/>
        <w:outlineLvl w:val="0"/>
      </w:pPr>
      <w:r>
        <w:t>Owner:</w:t>
      </w:r>
      <w:r>
        <w:tab/>
      </w:r>
      <w:r w:rsidR="00E36569">
        <w:t>Village of Camden</w:t>
      </w:r>
    </w:p>
    <w:p w14:paraId="40970B4A" w14:textId="77777777" w:rsidR="00E36569" w:rsidRDefault="004950FB" w:rsidP="00E36569">
      <w:pPr>
        <w:spacing w:before="0" w:after="0"/>
        <w:outlineLvl w:val="0"/>
      </w:pPr>
      <w:proofErr w:type="gramStart"/>
      <w:r w:rsidRPr="004124C7">
        <w:t>By</w:t>
      </w:r>
      <w:proofErr w:type="gramEnd"/>
      <w:r w:rsidRPr="004124C7">
        <w:t>:</w:t>
      </w:r>
      <w:r>
        <w:tab/>
      </w:r>
      <w:r w:rsidR="00E36569" w:rsidRPr="00E36569">
        <w:t>Lynnette Carver</w:t>
      </w:r>
    </w:p>
    <w:p w14:paraId="5381943E" w14:textId="70B3E64D" w:rsidR="004950FB" w:rsidRPr="00E17298" w:rsidRDefault="004950FB" w:rsidP="00E36569">
      <w:pPr>
        <w:spacing w:before="0" w:after="0"/>
        <w:outlineLvl w:val="0"/>
        <w:rPr>
          <w:bCs/>
        </w:rPr>
      </w:pPr>
      <w:r>
        <w:t>Title:</w:t>
      </w:r>
      <w:r>
        <w:tab/>
      </w:r>
      <w:r w:rsidR="00E17298" w:rsidRPr="00E17298">
        <w:rPr>
          <w:bCs/>
        </w:rPr>
        <w:t>Clerk</w:t>
      </w:r>
    </w:p>
    <w:p w14:paraId="2D20DF13" w14:textId="2017A6D5" w:rsidR="0008102C" w:rsidRPr="00E94F4C" w:rsidRDefault="004950FB" w:rsidP="007B0FFA">
      <w:pPr>
        <w:spacing w:before="0" w:after="0"/>
        <w:rPr>
          <w:bCs/>
        </w:rPr>
      </w:pPr>
      <w:r w:rsidRPr="00E17298">
        <w:rPr>
          <w:bCs/>
        </w:rPr>
        <w:t>Date:</w:t>
      </w:r>
      <w:r w:rsidRPr="00E17298">
        <w:rPr>
          <w:bCs/>
        </w:rPr>
        <w:tab/>
      </w:r>
      <w:bookmarkEnd w:id="0"/>
      <w:r w:rsidR="008A6D03" w:rsidRPr="008A6D03">
        <w:rPr>
          <w:b/>
        </w:rPr>
        <w:t>January</w:t>
      </w:r>
      <w:r w:rsidR="0032512C" w:rsidRPr="008A6D03">
        <w:rPr>
          <w:b/>
        </w:rPr>
        <w:t xml:space="preserve"> </w:t>
      </w:r>
      <w:r w:rsidR="0090766A" w:rsidRPr="0021586E">
        <w:rPr>
          <w:b/>
        </w:rPr>
        <w:t>20</w:t>
      </w:r>
      <w:r w:rsidR="0032512C" w:rsidRPr="0021586E">
        <w:rPr>
          <w:b/>
        </w:rPr>
        <w:t>, 202</w:t>
      </w:r>
      <w:r w:rsidR="008A6D03">
        <w:rPr>
          <w:b/>
        </w:rPr>
        <w:t>6</w:t>
      </w:r>
    </w:p>
    <w:sectPr w:rsidR="0008102C" w:rsidRPr="00E94F4C" w:rsidSect="00DD545C">
      <w:headerReference w:type="default" r:id="rId12"/>
      <w:footerReference w:type="default" r:id="rId13"/>
      <w:pgSz w:w="12240" w:h="15840" w:code="1"/>
      <w:pgMar w:top="1296"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7631" w14:textId="77777777" w:rsidR="001A32A3" w:rsidRDefault="001A32A3" w:rsidP="007112C8">
      <w:pPr>
        <w:spacing w:before="0" w:after="0"/>
      </w:pPr>
      <w:r>
        <w:separator/>
      </w:r>
    </w:p>
    <w:p w14:paraId="1F933029" w14:textId="77777777" w:rsidR="001A32A3" w:rsidRDefault="001A32A3"/>
    <w:p w14:paraId="6CAB6032" w14:textId="77777777" w:rsidR="001A32A3" w:rsidRDefault="001A32A3"/>
  </w:endnote>
  <w:endnote w:type="continuationSeparator" w:id="0">
    <w:p w14:paraId="72170BB1" w14:textId="77777777" w:rsidR="001A32A3" w:rsidRDefault="001A32A3" w:rsidP="007112C8">
      <w:pPr>
        <w:spacing w:before="0" w:after="0"/>
      </w:pPr>
      <w:r>
        <w:continuationSeparator/>
      </w:r>
    </w:p>
    <w:p w14:paraId="79287DEF" w14:textId="77777777" w:rsidR="001A32A3" w:rsidRDefault="001A32A3"/>
    <w:p w14:paraId="217424C0" w14:textId="77777777" w:rsidR="001A32A3" w:rsidRDefault="001A32A3"/>
  </w:endnote>
  <w:endnote w:type="continuationNotice" w:id="1">
    <w:p w14:paraId="0FDC3BAC" w14:textId="77777777" w:rsidR="000B3829" w:rsidRDefault="000B38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CF69" w14:textId="77777777" w:rsidR="00673CDC" w:rsidRPr="00615415" w:rsidRDefault="00673CDC"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784FCFE0" w14:textId="77777777" w:rsidR="00673CDC" w:rsidRPr="00615415" w:rsidRDefault="00673CDC"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28E6B153" w14:textId="77777777" w:rsidR="00673CDC" w:rsidRDefault="00673CDC"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352D74D3" w14:textId="251CF01B" w:rsidR="00673CDC" w:rsidRPr="00615415" w:rsidRDefault="00673CDC"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4</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792BE3">
      <w:rPr>
        <w:b/>
        <w:noProof/>
        <w:sz w:val="18"/>
      </w:rPr>
      <w:t>1</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9803" w14:textId="77777777" w:rsidR="001A32A3" w:rsidRDefault="001A32A3" w:rsidP="007112C8">
      <w:pPr>
        <w:spacing w:before="0" w:after="0"/>
      </w:pPr>
      <w:r>
        <w:separator/>
      </w:r>
    </w:p>
    <w:p w14:paraId="0B12A1C8" w14:textId="77777777" w:rsidR="001A32A3" w:rsidRDefault="001A32A3"/>
    <w:p w14:paraId="64D51E57" w14:textId="77777777" w:rsidR="001A32A3" w:rsidRDefault="001A32A3"/>
  </w:footnote>
  <w:footnote w:type="continuationSeparator" w:id="0">
    <w:p w14:paraId="33526251" w14:textId="77777777" w:rsidR="001A32A3" w:rsidRDefault="001A32A3" w:rsidP="007112C8">
      <w:pPr>
        <w:spacing w:before="0" w:after="0"/>
      </w:pPr>
      <w:r>
        <w:continuationSeparator/>
      </w:r>
    </w:p>
    <w:p w14:paraId="7A927C10" w14:textId="77777777" w:rsidR="001A32A3" w:rsidRDefault="001A32A3"/>
    <w:p w14:paraId="60AE6C52" w14:textId="77777777" w:rsidR="001A32A3" w:rsidRDefault="001A32A3"/>
  </w:footnote>
  <w:footnote w:type="continuationNotice" w:id="1">
    <w:p w14:paraId="04C618AB" w14:textId="77777777" w:rsidR="000B3829" w:rsidRDefault="000B38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CD48" w14:textId="77777777" w:rsidR="008C43FB" w:rsidRPr="008C43FB" w:rsidRDefault="008C43FB" w:rsidP="008C43FB">
    <w:pPr>
      <w:pStyle w:val="Header"/>
      <w:tabs>
        <w:tab w:val="clear" w:pos="4680"/>
        <w:tab w:val="clear" w:pos="9360"/>
        <w:tab w:val="left" w:pos="4155"/>
      </w:tabs>
      <w:jc w:val="center"/>
      <w:rPr>
        <w:b/>
        <w:bCs/>
      </w:rPr>
    </w:pPr>
    <w:r w:rsidRPr="008C43FB">
      <w:rPr>
        <w:b/>
        <w:bCs/>
      </w:rPr>
      <w:t>SECTION 00 11 13</w:t>
    </w:r>
  </w:p>
  <w:p w14:paraId="2BC02158" w14:textId="4F5FAAD9" w:rsidR="008C43FB" w:rsidRPr="008C43FB" w:rsidRDefault="008C43FB" w:rsidP="008C43FB">
    <w:pPr>
      <w:pStyle w:val="Header"/>
      <w:jc w:val="center"/>
      <w:rPr>
        <w:b/>
        <w:bCs/>
      </w:rPr>
    </w:pPr>
    <w:r w:rsidRPr="008C43FB">
      <w:rPr>
        <w:b/>
        <w:bCs/>
      </w:rPr>
      <w:t>ADVERTISEMENT FO</w:t>
    </w:r>
    <w:r w:rsidR="00D868FD">
      <w:rPr>
        <w:b/>
        <w:bCs/>
      </w:rPr>
      <w:t>R</w:t>
    </w:r>
    <w:r w:rsidRPr="008C43FB">
      <w:rPr>
        <w:b/>
        <w:bCs/>
      </w:rPr>
      <w:t xml:space="preserve"> BIDS</w:t>
    </w:r>
  </w:p>
  <w:p w14:paraId="65889A81" w14:textId="77777777" w:rsidR="00673CDC" w:rsidRDefault="00673CDC" w:rsidP="008C43FB">
    <w:pPr>
      <w:pStyle w:val="Header"/>
      <w:tabs>
        <w:tab w:val="clear" w:pos="46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2"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653F4"/>
    <w:multiLevelType w:val="multilevel"/>
    <w:tmpl w:val="3EE65A78"/>
    <w:lvl w:ilvl="0">
      <w:start w:val="1"/>
      <w:numFmt w:val="decimal"/>
      <w:pStyle w:val="PRT"/>
      <w:suff w:val="space"/>
      <w:lvlText w:val="PART %1 - "/>
      <w:lvlJc w:val="left"/>
      <w:pPr>
        <w:ind w:left="0" w:firstLine="0"/>
      </w:pPr>
    </w:lvl>
    <w:lvl w:ilvl="1">
      <w:start w:val="1"/>
      <w:numFmt w:val="decimal"/>
      <w:pStyle w:val="ART"/>
      <w:lvlText w:val="%1.%2"/>
      <w:lvlJc w:val="left"/>
      <w:pPr>
        <w:tabs>
          <w:tab w:val="num" w:pos="720"/>
        </w:tabs>
        <w:ind w:left="720" w:hanging="720"/>
      </w:pPr>
    </w:lvl>
    <w:lvl w:ilvl="2">
      <w:start w:val="1"/>
      <w:numFmt w:val="upperLetter"/>
      <w:pStyle w:val="PR1"/>
      <w:lvlText w:val="%3."/>
      <w:lvlJc w:val="left"/>
      <w:pPr>
        <w:tabs>
          <w:tab w:val="num" w:pos="1440"/>
        </w:tabs>
        <w:ind w:left="1440" w:hanging="720"/>
      </w:pPr>
    </w:lvl>
    <w:lvl w:ilvl="3">
      <w:start w:val="1"/>
      <w:numFmt w:val="decimal"/>
      <w:pStyle w:val="PR2"/>
      <w:lvlText w:val="%4."/>
      <w:lvlJc w:val="left"/>
      <w:pPr>
        <w:tabs>
          <w:tab w:val="num" w:pos="2160"/>
        </w:tabs>
        <w:ind w:left="2160" w:hanging="720"/>
      </w:pPr>
    </w:lvl>
    <w:lvl w:ilvl="4">
      <w:start w:val="1"/>
      <w:numFmt w:val="lowerLetter"/>
      <w:pStyle w:val="PR3"/>
      <w:lvlText w:val="%5."/>
      <w:lvlJc w:val="left"/>
      <w:pPr>
        <w:tabs>
          <w:tab w:val="num" w:pos="2880"/>
        </w:tabs>
        <w:ind w:left="2880" w:hanging="720"/>
      </w:pPr>
    </w:lvl>
    <w:lvl w:ilvl="5">
      <w:start w:val="1"/>
      <w:numFmt w:val="decimal"/>
      <w:pStyle w:val="PR4"/>
      <w:lvlText w:val="%6)"/>
      <w:lvlJc w:val="left"/>
      <w:pPr>
        <w:tabs>
          <w:tab w:val="num" w:pos="3600"/>
        </w:tabs>
        <w:ind w:left="3600" w:hanging="720"/>
      </w:pPr>
    </w:lvl>
    <w:lvl w:ilvl="6">
      <w:start w:val="1"/>
      <w:numFmt w:val="lowerLetter"/>
      <w:pStyle w:val="PR5"/>
      <w:lvlText w:val="%7)"/>
      <w:lvlJc w:val="left"/>
      <w:pPr>
        <w:tabs>
          <w:tab w:val="num" w:pos="4320"/>
        </w:tabs>
        <w:ind w:left="4320" w:hanging="720"/>
      </w:pPr>
    </w:lvl>
    <w:lvl w:ilvl="7">
      <w:start w:val="1"/>
      <w:numFmt w:val="decimal"/>
      <w:pStyle w:val="PR6"/>
      <w:lvlText w:val="(%8)"/>
      <w:lvlJc w:val="left"/>
      <w:pPr>
        <w:tabs>
          <w:tab w:val="num" w:pos="5040"/>
        </w:tabs>
        <w:ind w:left="5040" w:hanging="720"/>
      </w:pPr>
    </w:lvl>
    <w:lvl w:ilvl="8">
      <w:start w:val="1"/>
      <w:numFmt w:val="lowerLetter"/>
      <w:pStyle w:val="PR7"/>
      <w:lvlText w:val="(%9)"/>
      <w:lvlJc w:val="left"/>
      <w:pPr>
        <w:tabs>
          <w:tab w:val="num" w:pos="5760"/>
        </w:tabs>
        <w:ind w:left="5760" w:hanging="720"/>
      </w:pPr>
    </w:lvl>
  </w:abstractNum>
  <w:abstractNum w:abstractNumId="24"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5"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847144">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151142926">
    <w:abstractNumId w:val="21"/>
  </w:num>
  <w:num w:numId="3" w16cid:durableId="15040552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816214">
    <w:abstractNumId w:val="12"/>
  </w:num>
  <w:num w:numId="5" w16cid:durableId="1155536182">
    <w:abstractNumId w:val="19"/>
  </w:num>
  <w:num w:numId="6" w16cid:durableId="549728878">
    <w:abstractNumId w:val="24"/>
  </w:num>
  <w:num w:numId="7" w16cid:durableId="4433824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596351">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499545024">
    <w:abstractNumId w:val="5"/>
  </w:num>
  <w:num w:numId="10" w16cid:durableId="1211113039">
    <w:abstractNumId w:val="4"/>
  </w:num>
  <w:num w:numId="11" w16cid:durableId="1651208413">
    <w:abstractNumId w:val="10"/>
  </w:num>
  <w:num w:numId="12" w16cid:durableId="1291518276">
    <w:abstractNumId w:val="1"/>
  </w:num>
  <w:num w:numId="13" w16cid:durableId="965234490">
    <w:abstractNumId w:val="15"/>
  </w:num>
  <w:num w:numId="14" w16cid:durableId="2038699624">
    <w:abstractNumId w:val="0"/>
  </w:num>
  <w:num w:numId="15" w16cid:durableId="1981570336">
    <w:abstractNumId w:val="7"/>
  </w:num>
  <w:num w:numId="16" w16cid:durableId="15080806">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1467428594">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1088884821">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189687499">
    <w:abstractNumId w:val="24"/>
  </w:num>
  <w:num w:numId="20" w16cid:durableId="484660938">
    <w:abstractNumId w:val="21"/>
  </w:num>
  <w:num w:numId="21" w16cid:durableId="852694014">
    <w:abstractNumId w:val="21"/>
  </w:num>
  <w:num w:numId="22" w16cid:durableId="1890341410">
    <w:abstractNumId w:val="21"/>
  </w:num>
  <w:num w:numId="23" w16cid:durableId="1896433651">
    <w:abstractNumId w:val="21"/>
  </w:num>
  <w:num w:numId="24" w16cid:durableId="1441728256">
    <w:abstractNumId w:val="14"/>
  </w:num>
  <w:num w:numId="25" w16cid:durableId="1133136453">
    <w:abstractNumId w:val="9"/>
  </w:num>
  <w:num w:numId="26" w16cid:durableId="2144809001">
    <w:abstractNumId w:val="16"/>
  </w:num>
  <w:num w:numId="27" w16cid:durableId="1324508376">
    <w:abstractNumId w:val="3"/>
  </w:num>
  <w:num w:numId="28" w16cid:durableId="1163163032">
    <w:abstractNumId w:val="8"/>
  </w:num>
  <w:num w:numId="29" w16cid:durableId="1018043836">
    <w:abstractNumId w:val="13"/>
  </w:num>
  <w:num w:numId="30" w16cid:durableId="147675867">
    <w:abstractNumId w:val="20"/>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351178962">
    <w:abstractNumId w:val="12"/>
  </w:num>
  <w:num w:numId="32" w16cid:durableId="624696831">
    <w:abstractNumId w:val="6"/>
  </w:num>
  <w:num w:numId="33" w16cid:durableId="1355569168">
    <w:abstractNumId w:val="18"/>
  </w:num>
  <w:num w:numId="34" w16cid:durableId="1685084175">
    <w:abstractNumId w:val="2"/>
  </w:num>
  <w:num w:numId="35" w16cid:durableId="1689135267">
    <w:abstractNumId w:val="25"/>
  </w:num>
  <w:num w:numId="36" w16cid:durableId="1467972260">
    <w:abstractNumId w:val="22"/>
  </w:num>
  <w:num w:numId="37" w16cid:durableId="159547988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12AAE"/>
    <w:rsid w:val="00035BF2"/>
    <w:rsid w:val="00040C2E"/>
    <w:rsid w:val="00045D25"/>
    <w:rsid w:val="0005455C"/>
    <w:rsid w:val="00057522"/>
    <w:rsid w:val="0008102C"/>
    <w:rsid w:val="00085893"/>
    <w:rsid w:val="00087FBE"/>
    <w:rsid w:val="000A20EF"/>
    <w:rsid w:val="000A211D"/>
    <w:rsid w:val="000A4E0B"/>
    <w:rsid w:val="000A726B"/>
    <w:rsid w:val="000B3829"/>
    <w:rsid w:val="000C1ED9"/>
    <w:rsid w:val="000C4AB0"/>
    <w:rsid w:val="000F71AC"/>
    <w:rsid w:val="00113227"/>
    <w:rsid w:val="00121AC1"/>
    <w:rsid w:val="0015246B"/>
    <w:rsid w:val="0019466D"/>
    <w:rsid w:val="00195CDC"/>
    <w:rsid w:val="001A32A3"/>
    <w:rsid w:val="001B0E97"/>
    <w:rsid w:val="001B6888"/>
    <w:rsid w:val="001B6B95"/>
    <w:rsid w:val="001C25F8"/>
    <w:rsid w:val="001C3660"/>
    <w:rsid w:val="001D5A64"/>
    <w:rsid w:val="001E6061"/>
    <w:rsid w:val="001F029C"/>
    <w:rsid w:val="001F2CE0"/>
    <w:rsid w:val="001F4ECA"/>
    <w:rsid w:val="0020653A"/>
    <w:rsid w:val="002073FA"/>
    <w:rsid w:val="00207F8F"/>
    <w:rsid w:val="002129C1"/>
    <w:rsid w:val="00214555"/>
    <w:rsid w:val="0021586E"/>
    <w:rsid w:val="0022509B"/>
    <w:rsid w:val="00243E0F"/>
    <w:rsid w:val="00245B53"/>
    <w:rsid w:val="00247904"/>
    <w:rsid w:val="00252C0F"/>
    <w:rsid w:val="002537FC"/>
    <w:rsid w:val="002601AE"/>
    <w:rsid w:val="00265197"/>
    <w:rsid w:val="002653B8"/>
    <w:rsid w:val="00271EDF"/>
    <w:rsid w:val="00273BB0"/>
    <w:rsid w:val="00280135"/>
    <w:rsid w:val="0029768E"/>
    <w:rsid w:val="002A578D"/>
    <w:rsid w:val="002A7360"/>
    <w:rsid w:val="002A765F"/>
    <w:rsid w:val="002C3E27"/>
    <w:rsid w:val="002C5B0F"/>
    <w:rsid w:val="002C76EC"/>
    <w:rsid w:val="002D0801"/>
    <w:rsid w:val="002D0F49"/>
    <w:rsid w:val="002D1EE0"/>
    <w:rsid w:val="002E294A"/>
    <w:rsid w:val="002E742F"/>
    <w:rsid w:val="002F36C4"/>
    <w:rsid w:val="003050E8"/>
    <w:rsid w:val="00307AEF"/>
    <w:rsid w:val="00311197"/>
    <w:rsid w:val="00313FF9"/>
    <w:rsid w:val="003173DD"/>
    <w:rsid w:val="00317D86"/>
    <w:rsid w:val="003205E5"/>
    <w:rsid w:val="0032512C"/>
    <w:rsid w:val="003348FD"/>
    <w:rsid w:val="00362259"/>
    <w:rsid w:val="003629EF"/>
    <w:rsid w:val="00367801"/>
    <w:rsid w:val="00367F4B"/>
    <w:rsid w:val="00375166"/>
    <w:rsid w:val="00380890"/>
    <w:rsid w:val="00380B97"/>
    <w:rsid w:val="00380E37"/>
    <w:rsid w:val="0038513B"/>
    <w:rsid w:val="003871F0"/>
    <w:rsid w:val="003B16F1"/>
    <w:rsid w:val="003D2262"/>
    <w:rsid w:val="003D3EFE"/>
    <w:rsid w:val="003E4C45"/>
    <w:rsid w:val="003F4584"/>
    <w:rsid w:val="00403D65"/>
    <w:rsid w:val="00407E31"/>
    <w:rsid w:val="004124C7"/>
    <w:rsid w:val="00416681"/>
    <w:rsid w:val="00424AEF"/>
    <w:rsid w:val="00424D89"/>
    <w:rsid w:val="00427428"/>
    <w:rsid w:val="00442E92"/>
    <w:rsid w:val="00444FBF"/>
    <w:rsid w:val="00457EFF"/>
    <w:rsid w:val="00462C69"/>
    <w:rsid w:val="00472099"/>
    <w:rsid w:val="0047477F"/>
    <w:rsid w:val="004950FB"/>
    <w:rsid w:val="004978B3"/>
    <w:rsid w:val="004A1263"/>
    <w:rsid w:val="004A4FC5"/>
    <w:rsid w:val="004C2A82"/>
    <w:rsid w:val="004E6CCE"/>
    <w:rsid w:val="004F500A"/>
    <w:rsid w:val="0050213C"/>
    <w:rsid w:val="0050760E"/>
    <w:rsid w:val="005413DF"/>
    <w:rsid w:val="00546F36"/>
    <w:rsid w:val="005503D4"/>
    <w:rsid w:val="0057280E"/>
    <w:rsid w:val="00574606"/>
    <w:rsid w:val="00577D96"/>
    <w:rsid w:val="005938BE"/>
    <w:rsid w:val="00595CC7"/>
    <w:rsid w:val="005A3C48"/>
    <w:rsid w:val="005A5419"/>
    <w:rsid w:val="005A5E3C"/>
    <w:rsid w:val="005C1566"/>
    <w:rsid w:val="005D5BEB"/>
    <w:rsid w:val="005E1F60"/>
    <w:rsid w:val="005F3552"/>
    <w:rsid w:val="005F4BEF"/>
    <w:rsid w:val="005F4E92"/>
    <w:rsid w:val="005F635E"/>
    <w:rsid w:val="005F772A"/>
    <w:rsid w:val="0060259E"/>
    <w:rsid w:val="00602AC8"/>
    <w:rsid w:val="00610F29"/>
    <w:rsid w:val="00611B39"/>
    <w:rsid w:val="00615415"/>
    <w:rsid w:val="00615867"/>
    <w:rsid w:val="00615911"/>
    <w:rsid w:val="00625C93"/>
    <w:rsid w:val="00647244"/>
    <w:rsid w:val="00673CDC"/>
    <w:rsid w:val="006A2977"/>
    <w:rsid w:val="006A6F31"/>
    <w:rsid w:val="007009CE"/>
    <w:rsid w:val="007112C8"/>
    <w:rsid w:val="00713AFE"/>
    <w:rsid w:val="00714E81"/>
    <w:rsid w:val="007179CF"/>
    <w:rsid w:val="007219FE"/>
    <w:rsid w:val="00766B94"/>
    <w:rsid w:val="007740F0"/>
    <w:rsid w:val="00792BE3"/>
    <w:rsid w:val="007A1934"/>
    <w:rsid w:val="007A6258"/>
    <w:rsid w:val="007B0FFA"/>
    <w:rsid w:val="007B6E00"/>
    <w:rsid w:val="007C3CF1"/>
    <w:rsid w:val="007D0377"/>
    <w:rsid w:val="007D12CB"/>
    <w:rsid w:val="007D43DC"/>
    <w:rsid w:val="007D6ED1"/>
    <w:rsid w:val="007E1598"/>
    <w:rsid w:val="007F08EC"/>
    <w:rsid w:val="00800F52"/>
    <w:rsid w:val="008013EA"/>
    <w:rsid w:val="00816C5F"/>
    <w:rsid w:val="00822DC6"/>
    <w:rsid w:val="00827FB6"/>
    <w:rsid w:val="008372A6"/>
    <w:rsid w:val="00847049"/>
    <w:rsid w:val="008758D5"/>
    <w:rsid w:val="008810ED"/>
    <w:rsid w:val="0089286D"/>
    <w:rsid w:val="008A6D03"/>
    <w:rsid w:val="008C43FB"/>
    <w:rsid w:val="008E20AD"/>
    <w:rsid w:val="008E31A6"/>
    <w:rsid w:val="008F2B0D"/>
    <w:rsid w:val="0090766A"/>
    <w:rsid w:val="0091204A"/>
    <w:rsid w:val="00913424"/>
    <w:rsid w:val="00921711"/>
    <w:rsid w:val="0093163B"/>
    <w:rsid w:val="0093411D"/>
    <w:rsid w:val="00940831"/>
    <w:rsid w:val="009413C1"/>
    <w:rsid w:val="00946BE9"/>
    <w:rsid w:val="009512B7"/>
    <w:rsid w:val="00953BEA"/>
    <w:rsid w:val="00956A3B"/>
    <w:rsid w:val="00962F30"/>
    <w:rsid w:val="00975E98"/>
    <w:rsid w:val="009866DA"/>
    <w:rsid w:val="009A35BD"/>
    <w:rsid w:val="009A4896"/>
    <w:rsid w:val="009B442D"/>
    <w:rsid w:val="009B4DC0"/>
    <w:rsid w:val="009C4F3E"/>
    <w:rsid w:val="009E270F"/>
    <w:rsid w:val="009F37EE"/>
    <w:rsid w:val="00A0148B"/>
    <w:rsid w:val="00A018A1"/>
    <w:rsid w:val="00A16503"/>
    <w:rsid w:val="00A353C6"/>
    <w:rsid w:val="00A45C2F"/>
    <w:rsid w:val="00A67C30"/>
    <w:rsid w:val="00A76B2C"/>
    <w:rsid w:val="00A80987"/>
    <w:rsid w:val="00A93610"/>
    <w:rsid w:val="00AA4DC6"/>
    <w:rsid w:val="00AC3E10"/>
    <w:rsid w:val="00AC5628"/>
    <w:rsid w:val="00AD158D"/>
    <w:rsid w:val="00AD2F96"/>
    <w:rsid w:val="00AE3C28"/>
    <w:rsid w:val="00AE5434"/>
    <w:rsid w:val="00AE5EF1"/>
    <w:rsid w:val="00AF1979"/>
    <w:rsid w:val="00B00351"/>
    <w:rsid w:val="00B02946"/>
    <w:rsid w:val="00B1030C"/>
    <w:rsid w:val="00B11C20"/>
    <w:rsid w:val="00B13056"/>
    <w:rsid w:val="00B22C0F"/>
    <w:rsid w:val="00B24DA1"/>
    <w:rsid w:val="00B41A5E"/>
    <w:rsid w:val="00B42B7E"/>
    <w:rsid w:val="00B5503B"/>
    <w:rsid w:val="00B656FF"/>
    <w:rsid w:val="00B74C35"/>
    <w:rsid w:val="00BB2DB7"/>
    <w:rsid w:val="00BB4CAA"/>
    <w:rsid w:val="00BB5CFF"/>
    <w:rsid w:val="00BC0211"/>
    <w:rsid w:val="00BC17BA"/>
    <w:rsid w:val="00BC3EB3"/>
    <w:rsid w:val="00BC5A45"/>
    <w:rsid w:val="00BC7DB7"/>
    <w:rsid w:val="00BD12B5"/>
    <w:rsid w:val="00BE1910"/>
    <w:rsid w:val="00C13299"/>
    <w:rsid w:val="00C203BB"/>
    <w:rsid w:val="00C2715C"/>
    <w:rsid w:val="00C703CA"/>
    <w:rsid w:val="00C83210"/>
    <w:rsid w:val="00C832F1"/>
    <w:rsid w:val="00C84118"/>
    <w:rsid w:val="00CB0879"/>
    <w:rsid w:val="00CB29CF"/>
    <w:rsid w:val="00CB3086"/>
    <w:rsid w:val="00CC3A01"/>
    <w:rsid w:val="00CC62E0"/>
    <w:rsid w:val="00CC77C8"/>
    <w:rsid w:val="00CD1640"/>
    <w:rsid w:val="00CD3143"/>
    <w:rsid w:val="00CD4D29"/>
    <w:rsid w:val="00CE05AE"/>
    <w:rsid w:val="00CE1C2F"/>
    <w:rsid w:val="00CE4FE0"/>
    <w:rsid w:val="00CE5481"/>
    <w:rsid w:val="00CF283E"/>
    <w:rsid w:val="00CF3156"/>
    <w:rsid w:val="00D14C09"/>
    <w:rsid w:val="00D23325"/>
    <w:rsid w:val="00D26E0A"/>
    <w:rsid w:val="00D432B3"/>
    <w:rsid w:val="00D46915"/>
    <w:rsid w:val="00D5014E"/>
    <w:rsid w:val="00D5584B"/>
    <w:rsid w:val="00D56F9F"/>
    <w:rsid w:val="00D61925"/>
    <w:rsid w:val="00D655D0"/>
    <w:rsid w:val="00D67A6B"/>
    <w:rsid w:val="00D7072D"/>
    <w:rsid w:val="00D70ECF"/>
    <w:rsid w:val="00D72839"/>
    <w:rsid w:val="00D729EA"/>
    <w:rsid w:val="00D81056"/>
    <w:rsid w:val="00D85F7F"/>
    <w:rsid w:val="00D868FD"/>
    <w:rsid w:val="00D873D9"/>
    <w:rsid w:val="00D929F6"/>
    <w:rsid w:val="00D92A24"/>
    <w:rsid w:val="00D93F79"/>
    <w:rsid w:val="00DA33D8"/>
    <w:rsid w:val="00DA4918"/>
    <w:rsid w:val="00DA4925"/>
    <w:rsid w:val="00DB3ED0"/>
    <w:rsid w:val="00DC272B"/>
    <w:rsid w:val="00DC53B1"/>
    <w:rsid w:val="00DD02E8"/>
    <w:rsid w:val="00DD1149"/>
    <w:rsid w:val="00DD28E2"/>
    <w:rsid w:val="00DD545C"/>
    <w:rsid w:val="00DE581A"/>
    <w:rsid w:val="00E12C50"/>
    <w:rsid w:val="00E17298"/>
    <w:rsid w:val="00E26680"/>
    <w:rsid w:val="00E36569"/>
    <w:rsid w:val="00E377D8"/>
    <w:rsid w:val="00E41305"/>
    <w:rsid w:val="00E50CC1"/>
    <w:rsid w:val="00E60DEE"/>
    <w:rsid w:val="00E86D4A"/>
    <w:rsid w:val="00E907DE"/>
    <w:rsid w:val="00E916E6"/>
    <w:rsid w:val="00E94F4C"/>
    <w:rsid w:val="00EA30ED"/>
    <w:rsid w:val="00EA78F7"/>
    <w:rsid w:val="00EB3596"/>
    <w:rsid w:val="00EC1572"/>
    <w:rsid w:val="00EC33BB"/>
    <w:rsid w:val="00EC4C0A"/>
    <w:rsid w:val="00ED31DA"/>
    <w:rsid w:val="00ED7DC3"/>
    <w:rsid w:val="00EE1A00"/>
    <w:rsid w:val="00EE72E9"/>
    <w:rsid w:val="00EF4EEC"/>
    <w:rsid w:val="00EF634C"/>
    <w:rsid w:val="00F02031"/>
    <w:rsid w:val="00F169BB"/>
    <w:rsid w:val="00F240BB"/>
    <w:rsid w:val="00F47C52"/>
    <w:rsid w:val="00F5242E"/>
    <w:rsid w:val="00F73471"/>
    <w:rsid w:val="00F735C1"/>
    <w:rsid w:val="00F870EF"/>
    <w:rsid w:val="00FA0784"/>
    <w:rsid w:val="00FA1788"/>
    <w:rsid w:val="00FB2CF0"/>
    <w:rsid w:val="00FB65A9"/>
    <w:rsid w:val="00FC0F4B"/>
    <w:rsid w:val="00FC6032"/>
    <w:rsid w:val="00FE3AA4"/>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25CE"/>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rsid w:val="004124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customStyle="1" w:styleId="PRT">
    <w:name w:val="PRT"/>
    <w:basedOn w:val="Normal"/>
    <w:rsid w:val="00F240BB"/>
    <w:pPr>
      <w:keepNext/>
      <w:numPr>
        <w:numId w:val="37"/>
      </w:numPr>
      <w:suppressAutoHyphens/>
      <w:spacing w:before="480" w:after="0"/>
      <w:outlineLvl w:val="0"/>
    </w:pPr>
    <w:rPr>
      <w:rFonts w:ascii="Times New Roman" w:eastAsia="Times New Roman" w:hAnsi="Times New Roman" w:cs="Times New Roman"/>
      <w:snapToGrid w:val="0"/>
      <w:szCs w:val="20"/>
    </w:rPr>
  </w:style>
  <w:style w:type="paragraph" w:customStyle="1" w:styleId="ART">
    <w:name w:val="ART"/>
    <w:basedOn w:val="Normal"/>
    <w:rsid w:val="00F240BB"/>
    <w:pPr>
      <w:keepNext/>
      <w:numPr>
        <w:ilvl w:val="1"/>
        <w:numId w:val="37"/>
      </w:numPr>
      <w:tabs>
        <w:tab w:val="clear" w:pos="720"/>
        <w:tab w:val="left" w:pos="576"/>
      </w:tabs>
      <w:suppressAutoHyphens/>
      <w:spacing w:before="480" w:after="0"/>
      <w:ind w:left="576" w:hanging="576"/>
      <w:outlineLvl w:val="1"/>
    </w:pPr>
    <w:rPr>
      <w:rFonts w:ascii="Times New Roman" w:eastAsia="Times New Roman" w:hAnsi="Times New Roman" w:cs="Times New Roman"/>
      <w:snapToGrid w:val="0"/>
      <w:szCs w:val="20"/>
    </w:rPr>
  </w:style>
  <w:style w:type="paragraph" w:customStyle="1" w:styleId="PR1">
    <w:name w:val="PR1"/>
    <w:basedOn w:val="Normal"/>
    <w:rsid w:val="00F240BB"/>
    <w:pPr>
      <w:numPr>
        <w:ilvl w:val="2"/>
        <w:numId w:val="37"/>
      </w:numPr>
      <w:tabs>
        <w:tab w:val="left" w:pos="1008"/>
      </w:tabs>
      <w:suppressAutoHyphens/>
      <w:spacing w:before="240" w:after="0"/>
      <w:outlineLvl w:val="2"/>
    </w:pPr>
    <w:rPr>
      <w:rFonts w:ascii="Times New Roman" w:eastAsia="Times New Roman" w:hAnsi="Times New Roman" w:cs="Times New Roman"/>
      <w:snapToGrid w:val="0"/>
      <w:szCs w:val="20"/>
    </w:rPr>
  </w:style>
  <w:style w:type="paragraph" w:customStyle="1" w:styleId="PR2">
    <w:name w:val="PR2"/>
    <w:basedOn w:val="Normal"/>
    <w:rsid w:val="00F240BB"/>
    <w:pPr>
      <w:numPr>
        <w:ilvl w:val="3"/>
        <w:numId w:val="37"/>
      </w:numPr>
      <w:tabs>
        <w:tab w:val="clear" w:pos="2160"/>
        <w:tab w:val="left" w:pos="1440"/>
      </w:tabs>
      <w:suppressAutoHyphens/>
      <w:spacing w:before="0" w:after="0"/>
      <w:ind w:left="1440" w:hanging="432"/>
      <w:outlineLvl w:val="3"/>
    </w:pPr>
    <w:rPr>
      <w:rFonts w:ascii="Times New Roman" w:eastAsia="Times New Roman" w:hAnsi="Times New Roman" w:cs="Times New Roman"/>
      <w:snapToGrid w:val="0"/>
      <w:szCs w:val="20"/>
    </w:rPr>
  </w:style>
  <w:style w:type="paragraph" w:customStyle="1" w:styleId="PR3">
    <w:name w:val="PR3"/>
    <w:basedOn w:val="Normal"/>
    <w:rsid w:val="00F240BB"/>
    <w:pPr>
      <w:numPr>
        <w:ilvl w:val="4"/>
        <w:numId w:val="37"/>
      </w:numPr>
      <w:tabs>
        <w:tab w:val="clear" w:pos="2880"/>
        <w:tab w:val="left" w:pos="1872"/>
      </w:tabs>
      <w:suppressAutoHyphens/>
      <w:spacing w:before="0" w:after="0"/>
      <w:ind w:left="1872" w:hanging="432"/>
      <w:outlineLvl w:val="4"/>
    </w:pPr>
    <w:rPr>
      <w:rFonts w:ascii="Times New Roman" w:eastAsia="Times New Roman" w:hAnsi="Times New Roman" w:cs="Times New Roman"/>
      <w:snapToGrid w:val="0"/>
      <w:szCs w:val="20"/>
    </w:rPr>
  </w:style>
  <w:style w:type="paragraph" w:customStyle="1" w:styleId="PR4">
    <w:name w:val="PR4"/>
    <w:basedOn w:val="Normal"/>
    <w:rsid w:val="00F240BB"/>
    <w:pPr>
      <w:numPr>
        <w:ilvl w:val="5"/>
        <w:numId w:val="37"/>
      </w:numPr>
      <w:tabs>
        <w:tab w:val="clear" w:pos="3600"/>
        <w:tab w:val="left" w:pos="2304"/>
      </w:tabs>
      <w:suppressAutoHyphens/>
      <w:spacing w:before="0" w:after="0"/>
      <w:ind w:left="2304" w:hanging="432"/>
      <w:outlineLvl w:val="5"/>
    </w:pPr>
    <w:rPr>
      <w:rFonts w:ascii="Times New Roman" w:eastAsia="Times New Roman" w:hAnsi="Times New Roman" w:cs="Times New Roman"/>
      <w:snapToGrid w:val="0"/>
      <w:szCs w:val="20"/>
    </w:rPr>
  </w:style>
  <w:style w:type="paragraph" w:customStyle="1" w:styleId="PR5">
    <w:name w:val="PR5"/>
    <w:basedOn w:val="Normal"/>
    <w:rsid w:val="00F240BB"/>
    <w:pPr>
      <w:numPr>
        <w:ilvl w:val="6"/>
        <w:numId w:val="37"/>
      </w:numPr>
      <w:tabs>
        <w:tab w:val="clear" w:pos="4320"/>
        <w:tab w:val="left" w:pos="2736"/>
      </w:tabs>
      <w:suppressAutoHyphens/>
      <w:spacing w:before="0" w:after="0"/>
      <w:ind w:left="2736" w:hanging="432"/>
      <w:outlineLvl w:val="6"/>
    </w:pPr>
    <w:rPr>
      <w:rFonts w:ascii="Times New Roman" w:eastAsia="Times New Roman" w:hAnsi="Times New Roman" w:cs="Times New Roman"/>
      <w:snapToGrid w:val="0"/>
      <w:szCs w:val="20"/>
    </w:rPr>
  </w:style>
  <w:style w:type="paragraph" w:customStyle="1" w:styleId="PR6">
    <w:name w:val="PR6"/>
    <w:basedOn w:val="Normal"/>
    <w:rsid w:val="00F240BB"/>
    <w:pPr>
      <w:numPr>
        <w:ilvl w:val="7"/>
        <w:numId w:val="37"/>
      </w:numPr>
      <w:tabs>
        <w:tab w:val="clear" w:pos="5040"/>
        <w:tab w:val="left" w:pos="3168"/>
      </w:tabs>
      <w:suppressAutoHyphens/>
      <w:spacing w:before="0" w:after="0"/>
      <w:ind w:left="3168" w:hanging="432"/>
      <w:outlineLvl w:val="7"/>
    </w:pPr>
    <w:rPr>
      <w:rFonts w:ascii="Times New Roman" w:eastAsia="Times New Roman" w:hAnsi="Times New Roman" w:cs="Times New Roman"/>
      <w:snapToGrid w:val="0"/>
      <w:szCs w:val="20"/>
    </w:rPr>
  </w:style>
  <w:style w:type="paragraph" w:customStyle="1" w:styleId="PR7">
    <w:name w:val="PR7"/>
    <w:basedOn w:val="Normal"/>
    <w:rsid w:val="00F240BB"/>
    <w:pPr>
      <w:numPr>
        <w:ilvl w:val="8"/>
        <w:numId w:val="37"/>
      </w:numPr>
      <w:tabs>
        <w:tab w:val="clear" w:pos="5760"/>
        <w:tab w:val="left" w:pos="3600"/>
      </w:tabs>
      <w:suppressAutoHyphens/>
      <w:spacing w:before="0" w:after="0"/>
      <w:ind w:left="3600" w:hanging="432"/>
      <w:outlineLvl w:val="8"/>
    </w:pPr>
    <w:rPr>
      <w:rFonts w:ascii="Times New Roman" w:eastAsia="Times New Roman" w:hAnsi="Times New Roman" w:cs="Times New Roman"/>
      <w:snapToGrid w:val="0"/>
      <w:szCs w:val="20"/>
    </w:rPr>
  </w:style>
  <w:style w:type="paragraph" w:customStyle="1" w:styleId="EJCDCStyle-NormalText">
    <w:name w:val="@EJCDC Style - Normal Text"/>
    <w:qFormat/>
    <w:rsid w:val="006A6F31"/>
    <w:pPr>
      <w:spacing w:before="120" w:after="120" w:line="240" w:lineRule="auto"/>
      <w:jc w:val="both"/>
    </w:pPr>
    <w:rPr>
      <w:rFonts w:ascii="Calibri" w:eastAsia="Calibri" w:hAnsi="Calibri" w:cs="Times New Roman"/>
    </w:rPr>
  </w:style>
  <w:style w:type="paragraph" w:styleId="BodyText">
    <w:name w:val="Body Text"/>
    <w:basedOn w:val="Normal"/>
    <w:link w:val="BodyTextChar"/>
    <w:uiPriority w:val="1"/>
    <w:qFormat/>
    <w:rsid w:val="007B0FFA"/>
    <w:pPr>
      <w:widowControl w:val="0"/>
      <w:autoSpaceDE w:val="0"/>
      <w:autoSpaceDN w:val="0"/>
      <w:spacing w:before="0" w:after="0"/>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7B0FFA"/>
    <w:rPr>
      <w:rFonts w:ascii="Century Gothic" w:eastAsia="Century Gothic" w:hAnsi="Century Gothic" w:cs="Century Gothic"/>
    </w:rPr>
  </w:style>
  <w:style w:type="character" w:styleId="UnresolvedMention">
    <w:name w:val="Unresolved Mention"/>
    <w:basedOn w:val="DefaultParagraphFont"/>
    <w:uiPriority w:val="99"/>
    <w:semiHidden/>
    <w:unhideWhenUsed/>
    <w:rsid w:val="00D67A6B"/>
    <w:rPr>
      <w:color w:val="605E5C"/>
      <w:shd w:val="clear" w:color="auto" w:fill="E1DFDD"/>
    </w:rPr>
  </w:style>
  <w:style w:type="character" w:customStyle="1" w:styleId="Heading3Char">
    <w:name w:val="Heading 3 Char"/>
    <w:basedOn w:val="DefaultParagraphFont"/>
    <w:link w:val="Heading3"/>
    <w:uiPriority w:val="9"/>
    <w:semiHidden/>
    <w:rsid w:val="004124C7"/>
    <w:rPr>
      <w:rFonts w:asciiTheme="majorHAnsi" w:eastAsiaTheme="majorEastAsia" w:hAnsiTheme="majorHAnsi" w:cstheme="majorBidi"/>
      <w:color w:val="1F4D78" w:themeColor="accent1" w:themeShade="7F"/>
      <w:sz w:val="24"/>
      <w:szCs w:val="24"/>
    </w:rPr>
  </w:style>
  <w:style w:type="character" w:customStyle="1" w:styleId="color15">
    <w:name w:val="color_15"/>
    <w:basedOn w:val="DefaultParagraphFont"/>
    <w:rsid w:val="0041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 w:id="17701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tubolino@cedarwoodengineer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e58e9d-c6eb-413d-aff8-606d7dfa4724">
      <Terms xmlns="http://schemas.microsoft.com/office/infopath/2007/PartnerControls"/>
    </lcf76f155ced4ddcb4097134ff3c332f>
    <TaxCatchAll xmlns="e2380184-5df5-4b85-b8cb-19d09dd804c1" xsi:nil="true"/>
    <MigrationWizId xmlns="d0e58e9d-c6eb-413d-aff8-606d7dfa4724">133d24cf-7a94-46d9-ae9e-11faf706da11</MigrationWizId>
    <MigrationWizIdPermissions xmlns="d0e58e9d-c6eb-413d-aff8-606d7dfa4724" xsi:nil="true"/>
    <MigrationWizIdVersion xmlns="d0e58e9d-c6eb-413d-aff8-606d7dfa4724">133d24cf-7a94-46d9-ae9e-11faf706da11-638781547690000000</MigrationWizId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79B8B90129E446AA7EFAE1EA69085C" ma:contentTypeVersion="15" ma:contentTypeDescription="Create a new document." ma:contentTypeScope="" ma:versionID="10c887cc0479113769719b35a482c8a0">
  <xsd:schema xmlns:xsd="http://www.w3.org/2001/XMLSchema" xmlns:xs="http://www.w3.org/2001/XMLSchema" xmlns:p="http://schemas.microsoft.com/office/2006/metadata/properties" xmlns:ns2="d0e58e9d-c6eb-413d-aff8-606d7dfa4724" xmlns:ns3="e2380184-5df5-4b85-b8cb-19d09dd804c1" targetNamespace="http://schemas.microsoft.com/office/2006/metadata/properties" ma:root="true" ma:fieldsID="0a5b00997e841963f0c1af1b979cf8b5" ns2:_="" ns3:_="">
    <xsd:import namespace="d0e58e9d-c6eb-413d-aff8-606d7dfa4724"/>
    <xsd:import namespace="e2380184-5df5-4b85-b8cb-19d09dd804c1"/>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58e9d-c6eb-413d-aff8-606d7dfa472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03a430-1170-4c17-b10b-fe8df6e98b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80184-5df5-4b85-b8cb-19d09dd804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0634f4-d341-4709-81ae-da321fd60acd}" ma:internalName="TaxCatchAll" ma:showField="CatchAllData" ma:web="e2380184-5df5-4b85-b8cb-19d09dd80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53335-43AC-4543-B859-07FF1150BC6E}">
  <ds:schemaRefs>
    <ds:schemaRef ds:uri="http://schemas.openxmlformats.org/officeDocument/2006/bibliography"/>
  </ds:schemaRefs>
</ds:datastoreItem>
</file>

<file path=customXml/itemProps2.xml><?xml version="1.0" encoding="utf-8"?>
<ds:datastoreItem xmlns:ds="http://schemas.openxmlformats.org/officeDocument/2006/customXml" ds:itemID="{29EB37C3-B807-42F5-9C7A-F667F14B2D2F}">
  <ds:schemaRefs>
    <ds:schemaRef ds:uri="http://schemas.microsoft.com/office/2006/metadata/properties"/>
    <ds:schemaRef ds:uri="http://schemas.microsoft.com/office/infopath/2007/PartnerControls"/>
    <ds:schemaRef ds:uri="ebafaf81-8b47-40b8-8f9c-a4a830a7398d"/>
    <ds:schemaRef ds:uri="f5a27915-201b-4724-bdb4-872af5403c30"/>
    <ds:schemaRef ds:uri="d0e58e9d-c6eb-413d-aff8-606d7dfa4724"/>
    <ds:schemaRef ds:uri="e2380184-5df5-4b85-b8cb-19d09dd804c1"/>
  </ds:schemaRefs>
</ds:datastoreItem>
</file>

<file path=customXml/itemProps3.xml><?xml version="1.0" encoding="utf-8"?>
<ds:datastoreItem xmlns:ds="http://schemas.openxmlformats.org/officeDocument/2006/customXml" ds:itemID="{04B85EB7-453C-425B-BC93-1520F4C330EB}">
  <ds:schemaRefs>
    <ds:schemaRef ds:uri="http://schemas.microsoft.com/sharepoint/v3/contenttype/forms"/>
  </ds:schemaRefs>
</ds:datastoreItem>
</file>

<file path=customXml/itemProps4.xml><?xml version="1.0" encoding="utf-8"?>
<ds:datastoreItem xmlns:ds="http://schemas.openxmlformats.org/officeDocument/2006/customXml" ds:itemID="{15FEA48B-5D16-48A6-97D1-6F134AF1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58e9d-c6eb-413d-aff8-606d7dfa4724"/>
    <ds:schemaRef ds:uri="e2380184-5df5-4b85-b8cb-19d09dd80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405</Words>
  <Characters>2160</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Jeffrey Tubolino</cp:lastModifiedBy>
  <cp:revision>72</cp:revision>
  <cp:lastPrinted>2025-05-12T17:04:00Z</cp:lastPrinted>
  <dcterms:created xsi:type="dcterms:W3CDTF">2018-09-05T23:29:00Z</dcterms:created>
  <dcterms:modified xsi:type="dcterms:W3CDTF">2025-12-30T14:04:00Z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0x0101001A79B8B90129E446AA7EFAE1EA69085C</vt:lpwstr>
  </property>
  <property fmtid="{D5CDD505-2E9C-101B-9397-08002B2CF9AE}" pid="3" name="MediaServiceImageTags">
    <vt:lpwstr/>
  </property>
</Properties>
</file>